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65" w:rsidRPr="009D5A65" w:rsidRDefault="009D5A65" w:rsidP="009D5A65">
      <w:pPr>
        <w:shd w:val="clear" w:color="auto" w:fill="FFFFFF"/>
        <w:spacing w:before="288" w:after="144" w:line="240" w:lineRule="auto"/>
        <w:outlineLvl w:val="1"/>
        <w:rPr>
          <w:rFonts w:ascii="Times New Roman" w:eastAsia="Times New Roman" w:hAnsi="Times New Roman" w:cs="Times New Roman"/>
          <w:b/>
          <w:color w:val="333333"/>
          <w:sz w:val="24"/>
          <w:szCs w:val="24"/>
          <w:lang w:eastAsia="tr-TR"/>
        </w:rPr>
      </w:pPr>
      <w:r w:rsidRPr="009D5A65">
        <w:rPr>
          <w:rFonts w:ascii="Times New Roman" w:eastAsia="Times New Roman" w:hAnsi="Times New Roman" w:cs="Times New Roman"/>
          <w:b/>
          <w:color w:val="333333"/>
          <w:sz w:val="24"/>
          <w:szCs w:val="24"/>
          <w:lang w:eastAsia="tr-TR"/>
        </w:rPr>
        <w:t>2018 YILI HAC KAYIT MÜRACAATLARI BİLGİ NOTU</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İlgi : Bakanlıklararası Hac ve Umre Kurulunun 13/12/2017 tarihli ve 2017/06 sayılı kararı.</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2018 yılı hac müracaat ve kayıt işlemleri ile ilgili hususlar Bakanlıklararası Hac ve Umre Kurulu kararıyla belirlenmiştir.</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Buna göre;</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1-      2018 yılında ilk defa kayıt yaptnacaklarm ön kayıt işlemleri 21 - 29 Aralık 2017 tarihleri arasında yapılacaktır.</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2-      İlk defa kayıt yaptıracak vatandaşlarımızdan kişi başına 20 TL. ön kayıt ücreti alınacaktır.</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3-      Ön kayıt ücreti anlaşmalı bankalardan birine yatırılacaktn.</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4-      Hac kayıtları T.C. kimlik numarası ile yapılacak olup, yabancı uyruklu olanların kayıtları alınmayacaktır.</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5-       Vatandaşlarımız ön kayıtlarını elektronik ortamda </w:t>
      </w:r>
      <w:hyperlink r:id="rId4" w:history="1">
        <w:r w:rsidRPr="009D5A65">
          <w:rPr>
            <w:rFonts w:ascii="Times New Roman" w:eastAsia="Times New Roman" w:hAnsi="Times New Roman" w:cs="Times New Roman"/>
            <w:color w:val="03899C"/>
            <w:sz w:val="24"/>
            <w:szCs w:val="24"/>
            <w:lang w:eastAsia="tr-TR"/>
          </w:rPr>
          <w:t>http://hac.diyanet.gov.tr</w:t>
        </w:r>
      </w:hyperlink>
      <w:r w:rsidRPr="009D5A65">
        <w:rPr>
          <w:rFonts w:ascii="Times New Roman" w:eastAsia="Times New Roman" w:hAnsi="Times New Roman" w:cs="Times New Roman"/>
          <w:color w:val="333333"/>
          <w:sz w:val="24"/>
          <w:szCs w:val="24"/>
          <w:shd w:val="clear" w:color="auto" w:fill="FFFFFF"/>
          <w:lang w:eastAsia="tr-TR"/>
        </w:rPr>
        <w:t> adresinde gerekli bilgileri doldurarak veya müftülüklere bizzat müracaat ederek, müracaat formunu doldurmak suretiyle “Oda Tercihli” veya “Otel” konaklama türlerinden birini hac fiyat aralıklarını göz önünde bulundurarak, varsa kuraya birlikte katılmak istediği kişileri belirterek kayıtlarını yapacaklaıdn.</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6-      Daha önceki yıllarda hac kaydı olup, 2017 yılında hac kurasına katılan ancak kesin kayıt hakkı elde edemeyen hacı adaylarının kayıt yenileme işlemleri, 21-29 Aralık 2017 tarihleri arasında Başkanlığımız tarafından otomatik olarak yapılacaktır.</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7-      Kaydı yenilenen vatandaşlarımızdan her hangi bir kayıt ücreti talep edilmeyecektir.</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8-      Kayıt yenileme işlemi Başkanlığımızca yapılacaklardan; il/ilçe, konaklama türü veya kura birlikteliklerinde değişiklik talebinde bulunanların, 21 - 29 Aralık 2017 tarihleri arasında il veya ilçe müftülüklerine müracaat ederek işlemlerini yaptırmaları gerekmektedir.</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9-      Hacı adayları müracaatlarım yaptıktan soma mağduriyet yaşamamaları için kayıt durumlarım hac.diyanet.gov.tradresinden sorgulayabilecekleıdir.</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10-       2018 yılı hac organizasyonda uygulanacak usul ve esaslar ile kesin kayıt tarihleri ve hac konaklama türlerine göre alınacak ücretlere ilişkin hususlar Başkanlık talimatı olarak bilahare gönderilecektir.</w:t>
      </w:r>
    </w:p>
    <w:p w:rsidR="009D5A65" w:rsidRPr="009D5A65" w:rsidRDefault="009D5A65" w:rsidP="009D5A65">
      <w:pPr>
        <w:spacing w:after="144" w:line="240" w:lineRule="auto"/>
        <w:jc w:val="both"/>
        <w:rPr>
          <w:rFonts w:ascii="Times New Roman" w:eastAsia="Times New Roman" w:hAnsi="Times New Roman" w:cs="Times New Roman"/>
          <w:color w:val="333333"/>
          <w:sz w:val="24"/>
          <w:szCs w:val="24"/>
          <w:shd w:val="clear" w:color="auto" w:fill="FFFFFF"/>
          <w:lang w:eastAsia="tr-TR"/>
        </w:rPr>
      </w:pPr>
      <w:r w:rsidRPr="009D5A65">
        <w:rPr>
          <w:rFonts w:ascii="Times New Roman" w:eastAsia="Times New Roman" w:hAnsi="Times New Roman" w:cs="Times New Roman"/>
          <w:color w:val="333333"/>
          <w:sz w:val="24"/>
          <w:szCs w:val="24"/>
          <w:shd w:val="clear" w:color="auto" w:fill="FFFFFF"/>
          <w:lang w:eastAsia="tr-TR"/>
        </w:rPr>
        <w:t>Bu nedenle, 2018 yılında ilk defa hacca gitmek isteyen ve kayıtları yenilenecek olan vatandaşlarımızın mağdur olmamaları için, hac ön kayıt tarihlerinin Cuma vaazları ve hutbelerinde, ayrıca ulusal ve yerel basın-yayın kuruluşları aracılığıyla vatandaşlarımıza duyurulması konusunda gerekli hassasiyetin gösterilmesi önemle rica olunur.</w:t>
      </w:r>
    </w:p>
    <w:p w:rsidR="009D5A65" w:rsidRPr="009D5A65" w:rsidRDefault="009D5A65" w:rsidP="009D5A65">
      <w:pPr>
        <w:spacing w:after="144" w:line="240" w:lineRule="auto"/>
        <w:jc w:val="center"/>
        <w:rPr>
          <w:rFonts w:ascii="Helvetica" w:eastAsia="Times New Roman" w:hAnsi="Helvetica" w:cs="Helvetica"/>
          <w:color w:val="333333"/>
          <w:sz w:val="24"/>
          <w:szCs w:val="24"/>
          <w:shd w:val="clear" w:color="auto" w:fill="FFFFFF"/>
          <w:lang w:eastAsia="tr-TR"/>
        </w:rPr>
      </w:pPr>
      <w:r w:rsidRPr="009D5A65">
        <w:rPr>
          <w:rFonts w:ascii="Helvetica" w:eastAsia="Times New Roman" w:hAnsi="Helvetica" w:cs="Helvetica"/>
          <w:color w:val="333333"/>
          <w:sz w:val="24"/>
          <w:szCs w:val="24"/>
          <w:shd w:val="clear" w:color="auto" w:fill="FFFFFF"/>
          <w:lang w:eastAsia="tr-TR"/>
        </w:rPr>
        <w:t>Hac ve Umre Hizmetleri</w:t>
      </w:r>
      <w:r w:rsidRPr="009D5A65">
        <w:rPr>
          <w:rFonts w:ascii="Helvetica" w:eastAsia="Times New Roman" w:hAnsi="Helvetica" w:cs="Helvetica"/>
          <w:color w:val="333333"/>
          <w:sz w:val="24"/>
          <w:szCs w:val="24"/>
          <w:shd w:val="clear" w:color="auto" w:fill="FFFFFF"/>
          <w:lang w:eastAsia="tr-TR"/>
        </w:rPr>
        <w:br/>
        <w:t>Genel Müdürlüğü</w:t>
      </w:r>
      <w:r w:rsidRPr="009D5A65">
        <w:rPr>
          <w:rFonts w:ascii="Helvetica" w:eastAsia="Times New Roman" w:hAnsi="Helvetica" w:cs="Helvetica"/>
          <w:color w:val="333333"/>
          <w:sz w:val="24"/>
          <w:szCs w:val="24"/>
          <w:shd w:val="clear" w:color="auto" w:fill="FFFFFF"/>
          <w:lang w:eastAsia="tr-TR"/>
        </w:rPr>
        <w:br/>
        <w:t>14 Aralık 2017</w:t>
      </w:r>
    </w:p>
    <w:p w:rsidR="00793376" w:rsidRPr="009D5A65" w:rsidRDefault="00793376" w:rsidP="009D5A65">
      <w:pPr>
        <w:rPr>
          <w:szCs w:val="24"/>
        </w:rPr>
      </w:pPr>
    </w:p>
    <w:sectPr w:rsidR="00793376" w:rsidRPr="009D5A65" w:rsidSect="00F202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793376"/>
    <w:rsid w:val="00251F4C"/>
    <w:rsid w:val="00400752"/>
    <w:rsid w:val="00466457"/>
    <w:rsid w:val="00727593"/>
    <w:rsid w:val="00793376"/>
    <w:rsid w:val="00796A86"/>
    <w:rsid w:val="009D5A65"/>
    <w:rsid w:val="00DE4777"/>
    <w:rsid w:val="00F2023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33"/>
  </w:style>
  <w:style w:type="paragraph" w:styleId="Balk2">
    <w:name w:val="heading 2"/>
    <w:basedOn w:val="Normal"/>
    <w:link w:val="Balk2Char"/>
    <w:uiPriority w:val="9"/>
    <w:qFormat/>
    <w:rsid w:val="009D5A6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D5A6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D5A6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5A65"/>
    <w:rPr>
      <w:color w:val="0000FF"/>
      <w:u w:val="single"/>
    </w:rPr>
  </w:style>
</w:styles>
</file>

<file path=word/webSettings.xml><?xml version="1.0" encoding="utf-8"?>
<w:webSettings xmlns:r="http://schemas.openxmlformats.org/officeDocument/2006/relationships" xmlns:w="http://schemas.openxmlformats.org/wordprocessingml/2006/main">
  <w:divs>
    <w:div w:id="1854420123">
      <w:bodyDiv w:val="1"/>
      <w:marLeft w:val="0"/>
      <w:marRight w:val="0"/>
      <w:marTop w:val="0"/>
      <w:marBottom w:val="0"/>
      <w:divBdr>
        <w:top w:val="none" w:sz="0" w:space="0" w:color="auto"/>
        <w:left w:val="none" w:sz="0" w:space="0" w:color="auto"/>
        <w:bottom w:val="none" w:sz="0" w:space="0" w:color="auto"/>
        <w:right w:val="none" w:sz="0" w:space="0" w:color="auto"/>
      </w:divBdr>
      <w:divsChild>
        <w:div w:id="1028406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c.diyanet.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Delta</dc:creator>
  <cp:lastModifiedBy>Delta</cp:lastModifiedBy>
  <cp:revision>2</cp:revision>
  <cp:lastPrinted>2017-11-30T11:34:00Z</cp:lastPrinted>
  <dcterms:created xsi:type="dcterms:W3CDTF">2017-12-20T09:45:00Z</dcterms:created>
  <dcterms:modified xsi:type="dcterms:W3CDTF">2017-12-20T09:45:00Z</dcterms:modified>
</cp:coreProperties>
</file>